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C1" w:rsidRDefault="002D36C1">
      <w:proofErr w:type="gramStart"/>
      <w:r>
        <w:rPr>
          <w:u w:val="single"/>
        </w:rPr>
        <w:t>AIC meeting minutes – 15 February 2012</w:t>
      </w:r>
      <w:r w:rsidR="00CD7B2E">
        <w:rPr>
          <w:u w:val="single"/>
        </w:rPr>
        <w:t xml:space="preserve"> – 11:30 a.m.</w:t>
      </w:r>
      <w:proofErr w:type="gramEnd"/>
    </w:p>
    <w:p w:rsidR="002D36C1" w:rsidRDefault="002D36C1"/>
    <w:p w:rsidR="002D36C1" w:rsidRDefault="002D36C1">
      <w:r>
        <w:t>Present: Sara</w:t>
      </w:r>
      <w:r w:rsidR="00EC5FD8">
        <w:t xml:space="preserve"> Hopkins</w:t>
      </w:r>
      <w:r>
        <w:t>, Emily</w:t>
      </w:r>
      <w:r w:rsidR="00EC5FD8">
        <w:t xml:space="preserve"> MacKinnon</w:t>
      </w:r>
      <w:r>
        <w:t>, Mark</w:t>
      </w:r>
      <w:r w:rsidR="00EC5FD8">
        <w:t xml:space="preserve"> </w:t>
      </w:r>
      <w:proofErr w:type="spellStart"/>
      <w:r w:rsidR="00EC5FD8">
        <w:t>Dorner</w:t>
      </w:r>
      <w:proofErr w:type="spellEnd"/>
      <w:r>
        <w:t xml:space="preserve">, </w:t>
      </w:r>
      <w:proofErr w:type="spellStart"/>
      <w:r>
        <w:t>Ehsan</w:t>
      </w:r>
      <w:proofErr w:type="spellEnd"/>
      <w:r w:rsidR="00EC5FD8">
        <w:t xml:space="preserve"> </w:t>
      </w:r>
      <w:proofErr w:type="spellStart"/>
      <w:r w:rsidR="00EC5FD8">
        <w:t>Monfared</w:t>
      </w:r>
      <w:proofErr w:type="spellEnd"/>
      <w:r>
        <w:t>, Amelia</w:t>
      </w:r>
      <w:r w:rsidR="00EC5FD8">
        <w:t xml:space="preserve"> </w:t>
      </w:r>
      <w:proofErr w:type="spellStart"/>
      <w:r w:rsidR="00EC5FD8">
        <w:t>Boultbee</w:t>
      </w:r>
      <w:proofErr w:type="spellEnd"/>
      <w:r>
        <w:t>, Bryan</w:t>
      </w:r>
      <w:r w:rsidR="00EC5FD8">
        <w:t xml:space="preserve"> </w:t>
      </w:r>
      <w:proofErr w:type="spellStart"/>
      <w:r w:rsidR="00EC5FD8">
        <w:t>Badali</w:t>
      </w:r>
      <w:proofErr w:type="spellEnd"/>
      <w:r w:rsidR="00EC5FD8">
        <w:t xml:space="preserve">, Eric </w:t>
      </w:r>
      <w:proofErr w:type="spellStart"/>
      <w:r w:rsidR="00EC5FD8">
        <w:t>Gauf</w:t>
      </w:r>
      <w:proofErr w:type="spellEnd"/>
      <w:r w:rsidR="00EC5FD8">
        <w:t>, Jessie Gill</w:t>
      </w:r>
    </w:p>
    <w:p w:rsidR="002D36C1" w:rsidRDefault="002D36C1">
      <w:r>
        <w:t>Regrets: Everyone else</w:t>
      </w:r>
    </w:p>
    <w:p w:rsidR="002D36C1" w:rsidRDefault="002D36C1"/>
    <w:p w:rsidR="002D36C1" w:rsidRDefault="002D36C1" w:rsidP="002D36C1">
      <w:pPr>
        <w:pStyle w:val="ListParagraph"/>
        <w:numPr>
          <w:ilvl w:val="0"/>
          <w:numId w:val="1"/>
        </w:numPr>
      </w:pPr>
      <w:r>
        <w:t>Elections</w:t>
      </w:r>
    </w:p>
    <w:p w:rsidR="002D36C1" w:rsidRDefault="002D36C1" w:rsidP="002D36C1">
      <w:pPr>
        <w:pStyle w:val="ListParagraph"/>
        <w:numPr>
          <w:ilvl w:val="1"/>
          <w:numId w:val="1"/>
        </w:numPr>
      </w:pPr>
      <w:r>
        <w:t xml:space="preserve">Eric </w:t>
      </w:r>
      <w:proofErr w:type="spellStart"/>
      <w:r>
        <w:t>Gauf</w:t>
      </w:r>
      <w:proofErr w:type="spellEnd"/>
      <w:r>
        <w:t xml:space="preserve"> will be chief returning officer, although Sara will help with the final counting</w:t>
      </w:r>
    </w:p>
    <w:p w:rsidR="00DE0D6A" w:rsidRPr="00DE0D6A" w:rsidRDefault="006E7E97" w:rsidP="00DE0D6A">
      <w:pPr>
        <w:pStyle w:val="ListParagraph"/>
        <w:numPr>
          <w:ilvl w:val="1"/>
          <w:numId w:val="1"/>
        </w:numPr>
      </w:pPr>
      <w:r>
        <w:t>They will happen week of March 6</w:t>
      </w:r>
      <w:r w:rsidRPr="006E7E97">
        <w:rPr>
          <w:vertAlign w:val="superscript"/>
        </w:rPr>
        <w:t>th</w:t>
      </w:r>
    </w:p>
    <w:p w:rsidR="00DE0D6A" w:rsidRDefault="00DE0D6A" w:rsidP="00DE0D6A">
      <w:pPr>
        <w:pStyle w:val="ListParagraph"/>
        <w:numPr>
          <w:ilvl w:val="1"/>
          <w:numId w:val="1"/>
        </w:numPr>
      </w:pPr>
      <w:r>
        <w:t xml:space="preserve">Eric’s done work on setting the </w:t>
      </w:r>
      <w:proofErr w:type="spellStart"/>
      <w:r>
        <w:t>bzzr</w:t>
      </w:r>
      <w:proofErr w:type="spellEnd"/>
      <w:r>
        <w:t>-ups</w:t>
      </w:r>
    </w:p>
    <w:p w:rsidR="006E7E97" w:rsidRDefault="006E7E97" w:rsidP="006E7E97">
      <w:pPr>
        <w:pStyle w:val="ListParagraph"/>
        <w:numPr>
          <w:ilvl w:val="0"/>
          <w:numId w:val="1"/>
        </w:numPr>
      </w:pPr>
      <w:r>
        <w:t>Admissions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 xml:space="preserve">We need three student reps, since admissions will be split in three categories. Ben </w:t>
      </w:r>
      <w:proofErr w:type="spellStart"/>
      <w:r>
        <w:t>Goold</w:t>
      </w:r>
      <w:proofErr w:type="spellEnd"/>
      <w:r>
        <w:t xml:space="preserve"> wants someone from second year for discretionary file review. </w:t>
      </w:r>
      <w:r w:rsidRPr="000B76B4">
        <w:rPr>
          <w:highlight w:val="yellow"/>
        </w:rPr>
        <w:t>Sara will re-consult with him about having first year students involved.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 xml:space="preserve">Ben </w:t>
      </w:r>
      <w:proofErr w:type="spellStart"/>
      <w:r>
        <w:t>Goold</w:t>
      </w:r>
      <w:proofErr w:type="spellEnd"/>
      <w:r>
        <w:t xml:space="preserve"> wants to have another conversation about the discretionary category changes</w:t>
      </w:r>
    </w:p>
    <w:p w:rsidR="006E7E97" w:rsidRDefault="006E7E97" w:rsidP="006E7E97">
      <w:pPr>
        <w:pStyle w:val="ListParagraph"/>
        <w:numPr>
          <w:ilvl w:val="0"/>
          <w:numId w:val="1"/>
        </w:numPr>
      </w:pPr>
      <w:r>
        <w:t>Curriculum proposal for faculty council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>Motion is to eliminate all the baskets, even the ones which aren’t covered by a new mandatory course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>Discussion about the proposal to eliminate the procedural basket: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>People tend to take these courses anyway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>It’s problematic that you can graduate from law school without taking a procedure course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>Does the removal of the baskets remove the requirement to take a seminar class?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 xml:space="preserve">Unclear from the proposals; </w:t>
      </w:r>
      <w:r w:rsidRPr="000B76B4">
        <w:rPr>
          <w:highlight w:val="yellow"/>
        </w:rPr>
        <w:t>Sara will clarify</w:t>
      </w:r>
      <w:r w:rsidR="000B76B4">
        <w:t xml:space="preserve"> with committee</w:t>
      </w:r>
    </w:p>
    <w:p w:rsidR="006E7E97" w:rsidRDefault="006E7E97" w:rsidP="006E7E97">
      <w:pPr>
        <w:pStyle w:val="ListParagraph"/>
        <w:numPr>
          <w:ilvl w:val="0"/>
          <w:numId w:val="1"/>
        </w:numPr>
      </w:pPr>
      <w:r>
        <w:t>Course proposals sent to curriculum committee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 xml:space="preserve">Prof. </w:t>
      </w:r>
      <w:proofErr w:type="spellStart"/>
      <w:r>
        <w:t>Benedet’s</w:t>
      </w:r>
      <w:proofErr w:type="spellEnd"/>
      <w:r>
        <w:t xml:space="preserve"> sexual assault course – to be approved by faculty council 16 Feb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>Application met the senate requirements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>Prof. Wexler’s topics in tort law course – not before faculty council yet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>Application does not meet the senate requirements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>Concern that the amount of work students would do for that course wouldn’t merit four credits</w:t>
      </w:r>
    </w:p>
    <w:p w:rsidR="006E7E97" w:rsidRDefault="006E7E97" w:rsidP="006E7E97">
      <w:pPr>
        <w:pStyle w:val="ListParagraph"/>
        <w:numPr>
          <w:ilvl w:val="2"/>
          <w:numId w:val="1"/>
        </w:numPr>
      </w:pPr>
      <w:r>
        <w:t>Committee is determining if their role is to hold applications back if they wouldn’t meet the senate requirements, or send them up and wait until they’re rejected</w:t>
      </w:r>
    </w:p>
    <w:p w:rsidR="006E7E97" w:rsidRDefault="006E7E97" w:rsidP="006E7E97">
      <w:pPr>
        <w:pStyle w:val="ListParagraph"/>
        <w:numPr>
          <w:ilvl w:val="3"/>
          <w:numId w:val="1"/>
        </w:numPr>
      </w:pPr>
      <w:r>
        <w:t>The committee thinks they should probably ensure applications will pass before they send them up</w:t>
      </w:r>
    </w:p>
    <w:p w:rsidR="006E7E97" w:rsidRDefault="006E7E97" w:rsidP="006E7E97">
      <w:pPr>
        <w:pStyle w:val="ListParagraph"/>
        <w:numPr>
          <w:ilvl w:val="0"/>
          <w:numId w:val="1"/>
        </w:numPr>
      </w:pPr>
      <w:r>
        <w:t>Ethics Committee</w:t>
      </w:r>
    </w:p>
    <w:p w:rsidR="006E7E97" w:rsidRDefault="006E7E97" w:rsidP="006E7E97">
      <w:pPr>
        <w:pStyle w:val="ListParagraph"/>
        <w:numPr>
          <w:ilvl w:val="1"/>
          <w:numId w:val="1"/>
        </w:numPr>
      </w:pPr>
      <w:r>
        <w:t>Debated purpose of code of conduct; binding/ non-binding etc.</w:t>
      </w:r>
    </w:p>
    <w:p w:rsidR="006E7E97" w:rsidRDefault="00DE0D6A" w:rsidP="006E7E97">
      <w:pPr>
        <w:pStyle w:val="ListParagraph"/>
        <w:numPr>
          <w:ilvl w:val="1"/>
          <w:numId w:val="1"/>
        </w:numPr>
      </w:pPr>
      <w:r>
        <w:t>Decided effective while at law school; non-binding; include non-academic conduct</w:t>
      </w:r>
    </w:p>
    <w:p w:rsidR="00DE0D6A" w:rsidRDefault="00DE0D6A" w:rsidP="006E7E97">
      <w:pPr>
        <w:pStyle w:val="ListParagraph"/>
        <w:numPr>
          <w:ilvl w:val="1"/>
          <w:numId w:val="1"/>
        </w:numPr>
      </w:pPr>
      <w:r>
        <w:t>Only option for binding consequence would be exclusion from LSS</w:t>
      </w:r>
    </w:p>
    <w:p w:rsidR="00DE0D6A" w:rsidRDefault="00DE0D6A" w:rsidP="006E7E97">
      <w:pPr>
        <w:pStyle w:val="ListParagraph"/>
        <w:numPr>
          <w:ilvl w:val="1"/>
          <w:numId w:val="1"/>
        </w:numPr>
      </w:pPr>
      <w:r>
        <w:t>Discussed potential content (subject areas): conduct that matters as law students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 xml:space="preserve">Collegiality; respect (peoples, environment, space, ideas); awareness/ openness/ tact; 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>Respect for variety of career paths</w:t>
      </w:r>
    </w:p>
    <w:p w:rsidR="00DE0D6A" w:rsidRDefault="00DE0D6A" w:rsidP="00DE0D6A">
      <w:pPr>
        <w:pStyle w:val="ListParagraph"/>
        <w:numPr>
          <w:ilvl w:val="1"/>
          <w:numId w:val="1"/>
        </w:numPr>
      </w:pPr>
      <w:r>
        <w:t>Hoping to introduce in orientation week  - pathways for resolving breaches of conduct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>Typically ombudsperson will direct concerns to appropriate faculty member/ staff</w:t>
      </w:r>
    </w:p>
    <w:p w:rsidR="00DE0D6A" w:rsidRDefault="00DE0D6A" w:rsidP="00DE0D6A">
      <w:pPr>
        <w:pStyle w:val="ListParagraph"/>
        <w:numPr>
          <w:ilvl w:val="0"/>
          <w:numId w:val="1"/>
        </w:numPr>
      </w:pPr>
      <w:r>
        <w:t>LSS exec meeting</w:t>
      </w:r>
    </w:p>
    <w:p w:rsidR="00DE0D6A" w:rsidRDefault="00DE0D6A" w:rsidP="00DE0D6A">
      <w:pPr>
        <w:pStyle w:val="ListParagraph"/>
        <w:numPr>
          <w:ilvl w:val="1"/>
          <w:numId w:val="1"/>
        </w:numPr>
      </w:pPr>
      <w:r>
        <w:t>President has floated the idea of a UBC leadership award, not tied to academic achievement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>Proposal for 2 x $1500, with $500 coming from LSS and the rest from faculty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>Award would be open to everyone (not only LSS members); student-nominated</w:t>
      </w:r>
    </w:p>
    <w:p w:rsidR="00DE0D6A" w:rsidRDefault="00DE0D6A" w:rsidP="00DE0D6A">
      <w:pPr>
        <w:pStyle w:val="ListParagraph"/>
        <w:numPr>
          <w:ilvl w:val="1"/>
          <w:numId w:val="1"/>
        </w:numPr>
      </w:pPr>
      <w:r>
        <w:t>Concern about LSS binding itself to $1000 every year</w:t>
      </w:r>
    </w:p>
    <w:p w:rsidR="00DE0D6A" w:rsidRDefault="00DE0D6A" w:rsidP="00DE0D6A">
      <w:pPr>
        <w:pStyle w:val="ListParagraph"/>
        <w:numPr>
          <w:ilvl w:val="1"/>
          <w:numId w:val="1"/>
        </w:numPr>
      </w:pPr>
      <w:r>
        <w:t>Discussion over whether this is appropriate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>Some suggestion that the money might be better spent on clubs; maybe award in name only would be just as valuable</w:t>
      </w:r>
    </w:p>
    <w:p w:rsidR="00DE0D6A" w:rsidRDefault="00DE0D6A" w:rsidP="00DE0D6A">
      <w:pPr>
        <w:pStyle w:val="ListParagraph"/>
        <w:numPr>
          <w:ilvl w:val="2"/>
          <w:numId w:val="1"/>
        </w:numPr>
      </w:pPr>
      <w:r>
        <w:t>Other</w:t>
      </w:r>
      <w:r w:rsidR="00544EE4">
        <w:t xml:space="preserve"> discussion that attaching money is important in terms of recognition and valuation</w:t>
      </w:r>
    </w:p>
    <w:p w:rsidR="00544EE4" w:rsidRDefault="00544EE4" w:rsidP="00DE0D6A">
      <w:pPr>
        <w:pStyle w:val="ListParagraph"/>
        <w:numPr>
          <w:ilvl w:val="2"/>
          <w:numId w:val="1"/>
        </w:numPr>
      </w:pPr>
      <w:r>
        <w:t>Discussion of how the club money is split up &amp; whether there’s inequity around the quantity of money received by some clubs</w:t>
      </w:r>
    </w:p>
    <w:p w:rsidR="00544EE4" w:rsidRDefault="00544EE4" w:rsidP="00544EE4">
      <w:pPr>
        <w:pStyle w:val="ListParagraph"/>
        <w:numPr>
          <w:ilvl w:val="2"/>
          <w:numId w:val="1"/>
        </w:numPr>
      </w:pPr>
      <w:r>
        <w:t>The monetary value of these awards is much higher than other awards currently available</w:t>
      </w:r>
    </w:p>
    <w:p w:rsidR="00544EE4" w:rsidRDefault="00544EE4" w:rsidP="00544EE4">
      <w:pPr>
        <w:pStyle w:val="ListParagraph"/>
        <w:numPr>
          <w:ilvl w:val="0"/>
          <w:numId w:val="1"/>
        </w:numPr>
      </w:pPr>
      <w:r>
        <w:lastRenderedPageBreak/>
        <w:t>Examinations committee proposal to faculty council</w:t>
      </w:r>
    </w:p>
    <w:p w:rsidR="00AF7E17" w:rsidRDefault="00AF7E17" w:rsidP="00544EE4">
      <w:pPr>
        <w:pStyle w:val="ListParagraph"/>
        <w:numPr>
          <w:ilvl w:val="1"/>
          <w:numId w:val="1"/>
        </w:numPr>
      </w:pPr>
      <w:r>
        <w:t>Committee isn’t fervent about pushing it forward &amp; expects a lot of pushback</w:t>
      </w:r>
    </w:p>
    <w:p w:rsidR="00AF7E17" w:rsidRDefault="00AF7E17" w:rsidP="00544EE4">
      <w:pPr>
        <w:pStyle w:val="ListParagraph"/>
        <w:numPr>
          <w:ilvl w:val="1"/>
          <w:numId w:val="1"/>
        </w:numPr>
      </w:pPr>
      <w:r>
        <w:t>Prof. Grant has said the only way she’ll table it is if there’s vocal student support</w:t>
      </w:r>
    </w:p>
    <w:p w:rsidR="00AF7E17" w:rsidRDefault="00AF7E17" w:rsidP="00544EE4">
      <w:pPr>
        <w:pStyle w:val="ListParagraph"/>
        <w:numPr>
          <w:ilvl w:val="1"/>
          <w:numId w:val="1"/>
        </w:numPr>
      </w:pPr>
      <w:r>
        <w:t>1L courses should be consistent, although there seems more dissention around making upper year courses consistent</w:t>
      </w:r>
    </w:p>
    <w:p w:rsidR="00544EE4" w:rsidRDefault="00AF7E17" w:rsidP="00544EE4">
      <w:pPr>
        <w:pStyle w:val="ListParagraph"/>
        <w:numPr>
          <w:ilvl w:val="1"/>
          <w:numId w:val="1"/>
        </w:numPr>
      </w:pPr>
      <w:r>
        <w:t>Perception that participation marks, or paper options, give students an advantage</w:t>
      </w:r>
    </w:p>
    <w:p w:rsidR="00AF7E17" w:rsidRDefault="00AF7E17" w:rsidP="00544EE4">
      <w:pPr>
        <w:pStyle w:val="ListParagraph"/>
        <w:numPr>
          <w:ilvl w:val="1"/>
          <w:numId w:val="1"/>
        </w:numPr>
      </w:pPr>
      <w:r>
        <w:t>Consistent marking promotes harmony amongst 1Ls</w:t>
      </w:r>
    </w:p>
    <w:p w:rsidR="00AF7E17" w:rsidRDefault="00AF7E17" w:rsidP="00544EE4">
      <w:pPr>
        <w:pStyle w:val="ListParagraph"/>
        <w:numPr>
          <w:ilvl w:val="1"/>
          <w:numId w:val="1"/>
        </w:numPr>
      </w:pPr>
      <w:r>
        <w:t>Even grading lends authenticity to the grading scheme and the emphasis placed on grades</w:t>
      </w:r>
    </w:p>
    <w:p w:rsidR="00162D51" w:rsidRDefault="00162D51" w:rsidP="00544EE4">
      <w:pPr>
        <w:pStyle w:val="ListParagraph"/>
        <w:numPr>
          <w:ilvl w:val="1"/>
          <w:numId w:val="1"/>
        </w:numPr>
      </w:pPr>
      <w:r>
        <w:t>Students appreciate the opportunity to be evaluated in different ways, &amp; we would urge you to discuss that, &amp; we would really love that opportunity to be extended to all students – especially in 1L, when everything’s new &amp; being blown out of proportion (not all 100% exams)</w:t>
      </w:r>
    </w:p>
    <w:p w:rsidR="00CD7B2E" w:rsidRDefault="00CD7B2E" w:rsidP="00544EE4">
      <w:pPr>
        <w:pStyle w:val="ListParagraph"/>
        <w:numPr>
          <w:ilvl w:val="1"/>
          <w:numId w:val="1"/>
        </w:numPr>
      </w:pPr>
      <w:r>
        <w:t xml:space="preserve">Student speakers will be </w:t>
      </w:r>
      <w:r w:rsidRPr="00CD7B2E">
        <w:rPr>
          <w:highlight w:val="yellow"/>
        </w:rPr>
        <w:t>Sara, Emily, &amp; Bryan</w:t>
      </w:r>
    </w:p>
    <w:p w:rsidR="00370C4D" w:rsidRDefault="00370C4D" w:rsidP="00370C4D">
      <w:pPr>
        <w:pStyle w:val="ListParagraph"/>
        <w:numPr>
          <w:ilvl w:val="0"/>
          <w:numId w:val="1"/>
        </w:numPr>
      </w:pPr>
      <w:r>
        <w:t>Bryan’s proposal to examinations committee: should there be consistent grading across all upper-year classes?</w:t>
      </w:r>
    </w:p>
    <w:p w:rsidR="00370C4D" w:rsidRDefault="00370C4D" w:rsidP="00370C4D">
      <w:pPr>
        <w:pStyle w:val="ListParagraph"/>
        <w:numPr>
          <w:ilvl w:val="1"/>
          <w:numId w:val="1"/>
        </w:numPr>
      </w:pPr>
      <w:r>
        <w:t>Employers might be using these new mandatory classes as another comparative measure between students</w:t>
      </w:r>
    </w:p>
    <w:p w:rsidR="00370C4D" w:rsidRDefault="00370C4D" w:rsidP="00370C4D">
      <w:pPr>
        <w:pStyle w:val="ListParagraph"/>
        <w:numPr>
          <w:ilvl w:val="1"/>
          <w:numId w:val="1"/>
        </w:numPr>
      </w:pPr>
      <w:r>
        <w:t>Problematic because you’d have to standardize across years</w:t>
      </w:r>
    </w:p>
    <w:p w:rsidR="00370C4D" w:rsidRDefault="00370C4D" w:rsidP="00370C4D">
      <w:pPr>
        <w:pStyle w:val="ListParagraph"/>
        <w:numPr>
          <w:ilvl w:val="0"/>
          <w:numId w:val="1"/>
        </w:numPr>
      </w:pPr>
      <w:r>
        <w:t>Examinations committee’s question about invigilators</w:t>
      </w:r>
    </w:p>
    <w:p w:rsidR="00370C4D" w:rsidRDefault="00370C4D" w:rsidP="00370C4D">
      <w:pPr>
        <w:pStyle w:val="ListParagraph"/>
        <w:numPr>
          <w:ilvl w:val="1"/>
          <w:numId w:val="1"/>
        </w:numPr>
      </w:pPr>
      <w:r>
        <w:t>They should be present – answer student questions or be able to track down the answer</w:t>
      </w:r>
    </w:p>
    <w:p w:rsidR="00CD7B2E" w:rsidRDefault="00CD7B2E" w:rsidP="00CD7B2E">
      <w:pPr>
        <w:pStyle w:val="ListParagraph"/>
        <w:numPr>
          <w:ilvl w:val="0"/>
          <w:numId w:val="1"/>
        </w:numPr>
      </w:pPr>
      <w:r>
        <w:t>Update on computerized exams</w:t>
      </w:r>
    </w:p>
    <w:p w:rsidR="00CD7B2E" w:rsidRDefault="00CD7B2E" w:rsidP="00CD7B2E">
      <w:pPr>
        <w:pStyle w:val="ListParagraph"/>
        <w:numPr>
          <w:ilvl w:val="1"/>
          <w:numId w:val="1"/>
        </w:numPr>
      </w:pPr>
      <w:r>
        <w:t>Committee feels it went well &amp; is devoted to moving to computerized exams for all years in April</w:t>
      </w:r>
    </w:p>
    <w:p w:rsidR="00CD7B2E" w:rsidRDefault="00CD7B2E" w:rsidP="00CD7B2E">
      <w:pPr>
        <w:pStyle w:val="ListParagraph"/>
        <w:numPr>
          <w:ilvl w:val="1"/>
          <w:numId w:val="1"/>
        </w:numPr>
      </w:pPr>
      <w:r>
        <w:t>Current concern is resources</w:t>
      </w:r>
    </w:p>
    <w:p w:rsidR="00CD7B2E" w:rsidRPr="00CD7B2E" w:rsidRDefault="00CD7B2E" w:rsidP="00CD7B2E">
      <w:pPr>
        <w:pStyle w:val="ListParagraph"/>
        <w:numPr>
          <w:ilvl w:val="1"/>
          <w:numId w:val="1"/>
        </w:numPr>
        <w:rPr>
          <w:highlight w:val="yellow"/>
        </w:rPr>
      </w:pPr>
      <w:r w:rsidRPr="00CD7B2E">
        <w:rPr>
          <w:highlight w:val="yellow"/>
        </w:rPr>
        <w:t xml:space="preserve">Bryan will </w:t>
      </w:r>
      <w:r>
        <w:rPr>
          <w:highlight w:val="yellow"/>
        </w:rPr>
        <w:t>ask for</w:t>
      </w:r>
      <w:r w:rsidRPr="00CD7B2E">
        <w:rPr>
          <w:highlight w:val="yellow"/>
        </w:rPr>
        <w:t xml:space="preserve"> a breakdown of paper </w:t>
      </w:r>
      <w:proofErr w:type="spellStart"/>
      <w:r w:rsidRPr="00CD7B2E">
        <w:rPr>
          <w:highlight w:val="yellow"/>
        </w:rPr>
        <w:t>vs</w:t>
      </w:r>
      <w:proofErr w:type="spellEnd"/>
      <w:r w:rsidRPr="00CD7B2E">
        <w:rPr>
          <w:highlight w:val="yellow"/>
        </w:rPr>
        <w:t xml:space="preserve"> computer exam grades from the 1L December exams</w:t>
      </w:r>
    </w:p>
    <w:sectPr w:rsidR="00CD7B2E" w:rsidRPr="00CD7B2E" w:rsidSect="004B6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6FD8"/>
    <w:multiLevelType w:val="hybridMultilevel"/>
    <w:tmpl w:val="AF527E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6C1"/>
    <w:rsid w:val="000B76B4"/>
    <w:rsid w:val="00162D51"/>
    <w:rsid w:val="002D36C1"/>
    <w:rsid w:val="00370C4D"/>
    <w:rsid w:val="004B6F36"/>
    <w:rsid w:val="00544EE4"/>
    <w:rsid w:val="006E7E97"/>
    <w:rsid w:val="00AF7E17"/>
    <w:rsid w:val="00B04932"/>
    <w:rsid w:val="00CB1D3E"/>
    <w:rsid w:val="00CD7B2E"/>
    <w:rsid w:val="00DE0D6A"/>
    <w:rsid w:val="00E233E8"/>
    <w:rsid w:val="00E24029"/>
    <w:rsid w:val="00E91E62"/>
    <w:rsid w:val="00EC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MacKinnon</dc:creator>
  <cp:keywords/>
  <dc:description/>
  <cp:lastModifiedBy>Emily MacKinnon</cp:lastModifiedBy>
  <cp:revision>6</cp:revision>
  <dcterms:created xsi:type="dcterms:W3CDTF">2012-02-15T18:42:00Z</dcterms:created>
  <dcterms:modified xsi:type="dcterms:W3CDTF">2012-02-15T19:29:00Z</dcterms:modified>
</cp:coreProperties>
</file>